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41854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2ACA4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5B8D5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7C57A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本意向受让方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统一社会信用代码</w:t>
      </w:r>
      <w:r>
        <w:rPr>
          <w:rFonts w:hint="eastAsia" w:ascii="仿宋" w:hAnsi="仿宋" w:eastAsia="仿宋" w:cs="仿宋"/>
          <w:sz w:val="28"/>
          <w:szCs w:val="28"/>
        </w:rPr>
        <w:t>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受让相关事宜，期限至本次受让完成为止。其权限包括但不限于：</w:t>
      </w:r>
    </w:p>
    <w:p w14:paraId="3E9C153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办理本次债权意向受让申请手续，向交易所提交意向受让所需相关文件和资料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缴纳保证金等</w:t>
      </w:r>
      <w:r>
        <w:rPr>
          <w:rFonts w:hint="eastAsia" w:ascii="仿宋" w:hAnsi="仿宋" w:eastAsia="仿宋" w:cs="仿宋"/>
          <w:sz w:val="28"/>
          <w:szCs w:val="28"/>
        </w:rPr>
        <w:t>等。</w:t>
      </w:r>
    </w:p>
    <w:p w14:paraId="20E7384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向转让方咨询、了解意向受让标的，开展本次意向受让标的的尽调工作。</w:t>
      </w:r>
    </w:p>
    <w:p w14:paraId="14C11EB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若本方被确定为受让方，则协助交易所完成交易洽谈与组织交易活动等相关工作，并签署相关文件。</w:t>
      </w:r>
    </w:p>
    <w:p w14:paraId="28F6B68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签订《债权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/资产</w:t>
      </w:r>
      <w:r>
        <w:rPr>
          <w:rFonts w:hint="eastAsia" w:ascii="仿宋" w:hAnsi="仿宋" w:eastAsia="仿宋" w:cs="仿宋"/>
          <w:sz w:val="28"/>
          <w:szCs w:val="28"/>
        </w:rPr>
        <w:t>转让合同》。</w:t>
      </w:r>
    </w:p>
    <w:p w14:paraId="420CB96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43C0D82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1AF80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19A45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意向受让方（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受托人（签字）：</w:t>
      </w:r>
    </w:p>
    <w:p w14:paraId="3BE62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iMzI2OGEwMTA2NjVjOTIyNjUxMTQ2ZTJmNTU5ZTk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F5B1304"/>
    <w:rsid w:val="139645EF"/>
    <w:rsid w:val="19E936C2"/>
    <w:rsid w:val="1A941ED3"/>
    <w:rsid w:val="26737480"/>
    <w:rsid w:val="26AB5818"/>
    <w:rsid w:val="2D9C427F"/>
    <w:rsid w:val="2EF1435B"/>
    <w:rsid w:val="2F8F7ECD"/>
    <w:rsid w:val="30332936"/>
    <w:rsid w:val="32294996"/>
    <w:rsid w:val="34E95D24"/>
    <w:rsid w:val="35650006"/>
    <w:rsid w:val="36F77B42"/>
    <w:rsid w:val="3924368A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311</Words>
  <Characters>311</Characters>
  <Lines>3</Lines>
  <Paragraphs>1</Paragraphs>
  <TotalTime>0</TotalTime>
  <ScaleCrop>false</ScaleCrop>
  <LinksUpToDate>false</LinksUpToDate>
  <CharactersWithSpaces>447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千年铬酸盐</cp:lastModifiedBy>
  <dcterms:modified xsi:type="dcterms:W3CDTF">2024-08-05T01:21:14Z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4DD2B9FE34E94D38AF918253B0D7B294</vt:lpwstr>
  </property>
</Properties>
</file>